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03-06/2021/4556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Череповец — г. Котлас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19AF5FC" w14:textId="01612FC8" w:rsidR="007A52B6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Череповец — г. Котлас </w:t>
      </w:r>
    </w:p>
    <w:p w14:paraId="664C1A43" w14:textId="00DB8A9C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03-06/2021/4556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A52B6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2021-10-11T07:29:00Z</dcterms:modified>
</cp:coreProperties>
</file>